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PUBLIC NOTICE</w:t>
      </w:r>
    </w:p>
    <w:p w:rsidR="00000000" w:rsidDel="00000000" w:rsidP="00000000" w:rsidRDefault="00000000" w:rsidRPr="00000000" w14:paraId="00000004">
      <w:pPr>
        <w:spacing w:line="240" w:lineRule="auto"/>
        <w:ind w:right="720"/>
        <w:rPr>
          <w:b w:val="1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5705475</wp:posOffset>
            </wp:positionH>
            <wp:positionV relativeFrom="page">
              <wp:posOffset>854913</wp:posOffset>
            </wp:positionV>
            <wp:extent cx="1147763" cy="114776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147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rtl w:val="0"/>
        </w:rPr>
        <w:t xml:space="preserve">Environmental Advisory Committee</w:t>
      </w:r>
    </w:p>
    <w:p w:rsidR="00000000" w:rsidDel="00000000" w:rsidP="00000000" w:rsidRDefault="00000000" w:rsidRPr="00000000" w14:paraId="00000005">
      <w:pPr>
        <w:spacing w:line="240" w:lineRule="auto"/>
        <w:ind w:right="720"/>
        <w:rPr/>
      </w:pPr>
      <w:r w:rsidDel="00000000" w:rsidR="00000000" w:rsidRPr="00000000">
        <w:rPr>
          <w:rtl w:val="0"/>
        </w:rPr>
        <w:t xml:space="preserve">July 17th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720"/>
        <w:rPr/>
      </w:pPr>
      <w:r w:rsidDel="00000000" w:rsidR="00000000" w:rsidRPr="00000000">
        <w:rPr>
          <w:rtl w:val="0"/>
        </w:rPr>
        <w:t xml:space="preserve">6:30PM</w:t>
      </w:r>
    </w:p>
    <w:p w:rsidR="00000000" w:rsidDel="00000000" w:rsidP="00000000" w:rsidRDefault="00000000" w:rsidRPr="00000000" w14:paraId="00000007">
      <w:pPr>
        <w:spacing w:line="240" w:lineRule="auto"/>
        <w:ind w:right="720"/>
        <w:rPr/>
      </w:pPr>
      <w:r w:rsidDel="00000000" w:rsidR="00000000" w:rsidRPr="00000000">
        <w:rPr>
          <w:rtl w:val="0"/>
        </w:rPr>
        <w:t xml:space="preserve">Public Safety 2nd Floor Conference Room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Attendance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I. Call to order</w:t>
      </w:r>
    </w:p>
    <w:p w:rsidR="00000000" w:rsidDel="00000000" w:rsidP="00000000" w:rsidRDefault="00000000" w:rsidRPr="00000000" w14:paraId="0000000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II. Public comments</w:t>
      </w:r>
    </w:p>
    <w:p w:rsidR="00000000" w:rsidDel="00000000" w:rsidP="00000000" w:rsidRDefault="00000000" w:rsidRPr="00000000" w14:paraId="0000000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III. Approval of minutes from prior meeting</w:t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IV. Officer Report</w:t>
      </w:r>
    </w:p>
    <w:p w:rsidR="00000000" w:rsidDel="00000000" w:rsidP="00000000" w:rsidRDefault="00000000" w:rsidRPr="00000000" w14:paraId="0000000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V. City Council Liaison Report</w:t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VI. Staff Liaison Report</w:t>
      </w:r>
    </w:p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VII. Old Business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VIII. New Business</w:t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IX. Announcements</w:t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X. Adjournment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Vote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Time</w:t>
      </w:r>
    </w:p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Next meeting: AUGUST 21, 2025 6:30PM</w:t>
      </w:r>
    </w:p>
    <w:p w:rsidR="00000000" w:rsidDel="00000000" w:rsidP="00000000" w:rsidRDefault="00000000" w:rsidRPr="00000000" w14:paraId="00000019">
      <w:pPr>
        <w:spacing w:line="240" w:lineRule="auto"/>
        <w:ind w:right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right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right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right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right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right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right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right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b w:val="1"/>
        <w:sz w:val="28"/>
        <w:szCs w:val="28"/>
      </w:rPr>
      <w:pict>
        <v:shape id="PowerPlusWaterMarkObject1" style="position:absolute;width:555.436890480437pt;height:106.41505671017158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CANCELLED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